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AD793" w14:textId="77777777" w:rsidR="00423D88" w:rsidRDefault="00423D88" w:rsidP="00423D88">
      <w:pPr>
        <w:widowControl w:val="0"/>
        <w:jc w:val="center"/>
        <w:rPr>
          <w:b/>
          <w:snapToGrid w:val="0"/>
        </w:rPr>
      </w:pPr>
      <w:r>
        <w:rPr>
          <w:b/>
          <w:snapToGrid w:val="0"/>
        </w:rPr>
        <w:t>NOTICE OF PUBLIC HEARING</w:t>
      </w:r>
    </w:p>
    <w:p w14:paraId="39ACE35E" w14:textId="77777777" w:rsidR="00423D88" w:rsidRDefault="00423D88" w:rsidP="00423D88">
      <w:pPr>
        <w:widowControl w:val="0"/>
        <w:rPr>
          <w:snapToGrid w:val="0"/>
        </w:rPr>
      </w:pPr>
    </w:p>
    <w:p w14:paraId="389B5322" w14:textId="77777777" w:rsidR="00423D88" w:rsidRDefault="00423D88" w:rsidP="00423D88">
      <w:pPr>
        <w:widowControl w:val="0"/>
        <w:rPr>
          <w:snapToGrid w:val="0"/>
        </w:rPr>
      </w:pPr>
    </w:p>
    <w:p w14:paraId="23C0957F" w14:textId="30265F0C" w:rsidR="00423D88" w:rsidRDefault="006D47A2" w:rsidP="00423D88">
      <w:pPr>
        <w:widowControl w:val="0"/>
        <w:jc w:val="both"/>
        <w:rPr>
          <w:snapToGrid w:val="0"/>
        </w:rPr>
      </w:pPr>
      <w:r>
        <w:rPr>
          <w:snapToGrid w:val="0"/>
        </w:rPr>
        <w:t>The Board of Commissioners</w:t>
      </w:r>
      <w:r w:rsidR="00423D88">
        <w:rPr>
          <w:snapToGrid w:val="0"/>
        </w:rPr>
        <w:t xml:space="preserve"> received a Petition </w:t>
      </w:r>
      <w:r w:rsidR="00AE7AEC" w:rsidRPr="00745FB6">
        <w:t xml:space="preserve">filed by </w:t>
      </w:r>
      <w:r w:rsidR="00AE7AEC">
        <w:t xml:space="preserve">the Clay Township Trustees </w:t>
      </w:r>
      <w:r w:rsidR="00AE7AEC" w:rsidRPr="00745FB6">
        <w:t xml:space="preserve">to </w:t>
      </w:r>
      <w:r w:rsidR="00AE7AEC" w:rsidRPr="00745FB6">
        <w:rPr>
          <w:snapToGrid w:val="0"/>
        </w:rPr>
        <w:t xml:space="preserve">vacate </w:t>
      </w:r>
      <w:r w:rsidR="00604CD1" w:rsidRPr="00604CD1">
        <w:rPr>
          <w:snapToGrid w:val="0"/>
        </w:rPr>
        <w:t xml:space="preserve">the remainder of one (1) lane in Clay Township, approximately 0.57 miles long located </w:t>
      </w:r>
      <w:bookmarkStart w:id="0" w:name="_Hlk158111755"/>
      <w:r w:rsidR="00604CD1" w:rsidRPr="00604CD1">
        <w:rPr>
          <w:snapToGrid w:val="0"/>
        </w:rPr>
        <w:t xml:space="preserve">north of State Route 138 and the property of Claudette Cribbett (05-23-000-457.00), located on the property of </w:t>
      </w:r>
      <w:proofErr w:type="spellStart"/>
      <w:r w:rsidR="00604CD1" w:rsidRPr="00604CD1">
        <w:rPr>
          <w:snapToGrid w:val="0"/>
        </w:rPr>
        <w:t>Scraptrap</w:t>
      </w:r>
      <w:proofErr w:type="spellEnd"/>
      <w:r w:rsidR="00604CD1" w:rsidRPr="00604CD1">
        <w:rPr>
          <w:snapToGrid w:val="0"/>
        </w:rPr>
        <w:t xml:space="preserve"> Land LLC (PN 05-18-000-118.00) in Clay Township, Highland County, Ohio</w:t>
      </w:r>
      <w:bookmarkEnd w:id="0"/>
      <w:r w:rsidR="00604CD1" w:rsidRPr="00604CD1">
        <w:rPr>
          <w:snapToGrid w:val="0"/>
        </w:rPr>
        <w:t>,</w:t>
      </w:r>
    </w:p>
    <w:p w14:paraId="712F7F07" w14:textId="77777777" w:rsidR="00604CD1" w:rsidRDefault="00604CD1" w:rsidP="00423D88">
      <w:pPr>
        <w:widowControl w:val="0"/>
        <w:jc w:val="both"/>
        <w:rPr>
          <w:snapToGrid w:val="0"/>
        </w:rPr>
      </w:pPr>
    </w:p>
    <w:p w14:paraId="78572528" w14:textId="5156886F" w:rsidR="00AE7AEC" w:rsidRDefault="00423D88" w:rsidP="00AE7AEC">
      <w:r>
        <w:rPr>
          <w:snapToGrid w:val="0"/>
        </w:rPr>
        <w:t xml:space="preserve">The Board of Commissioners do hereby give notice of a public viewing to be held on </w:t>
      </w:r>
      <w:bookmarkStart w:id="1" w:name="_Hlk158111793"/>
      <w:r w:rsidR="00604CD1" w:rsidRPr="00604CD1">
        <w:t>Wednesday, October 21</w:t>
      </w:r>
      <w:r w:rsidR="00604CD1" w:rsidRPr="00604CD1">
        <w:rPr>
          <w:vertAlign w:val="superscript"/>
        </w:rPr>
        <w:t>st</w:t>
      </w:r>
      <w:r w:rsidR="00604CD1" w:rsidRPr="00604CD1">
        <w:t xml:space="preserve"> at 10:30 a.m.</w:t>
      </w:r>
      <w:bookmarkEnd w:id="1"/>
      <w:r w:rsidR="00604CD1" w:rsidRPr="00604CD1">
        <w:t xml:space="preserve"> at the site of the lame and a public hearing on </w:t>
      </w:r>
      <w:bookmarkStart w:id="2" w:name="_Hlk158111813"/>
      <w:r w:rsidR="00604CD1" w:rsidRPr="00604CD1">
        <w:t>Wednesday, October 21</w:t>
      </w:r>
      <w:r w:rsidR="00604CD1" w:rsidRPr="00604CD1">
        <w:rPr>
          <w:vertAlign w:val="superscript"/>
        </w:rPr>
        <w:t>st</w:t>
      </w:r>
      <w:r w:rsidR="00604CD1" w:rsidRPr="00604CD1">
        <w:t xml:space="preserve"> at 11:30 a.m.</w:t>
      </w:r>
      <w:bookmarkEnd w:id="2"/>
      <w:r w:rsidR="00604CD1" w:rsidRPr="00604CD1">
        <w:t xml:space="preserve"> at the Highland County Commissioners Office, located at 119 Governor Foraker Place Suite 211 Hillsboro, Ohio.</w:t>
      </w:r>
    </w:p>
    <w:p w14:paraId="2C058790" w14:textId="77777777" w:rsidR="00604CD1" w:rsidRDefault="00604CD1" w:rsidP="00AE7AEC">
      <w:pPr>
        <w:rPr>
          <w:snapToGrid w:val="0"/>
        </w:rPr>
      </w:pPr>
    </w:p>
    <w:p w14:paraId="783E2C39" w14:textId="77777777" w:rsidR="00423D88" w:rsidRDefault="00423D88" w:rsidP="00423D88">
      <w:pPr>
        <w:widowControl w:val="0"/>
        <w:jc w:val="both"/>
        <w:rPr>
          <w:snapToGrid w:val="0"/>
        </w:rPr>
      </w:pPr>
      <w:r>
        <w:rPr>
          <w:snapToGrid w:val="0"/>
        </w:rPr>
        <w:t xml:space="preserve">This notice is posted on the Highland County website under “Public Hearings” at </w:t>
      </w:r>
      <w:hyperlink r:id="rId4" w:history="1">
        <w:r w:rsidRPr="00F906CC">
          <w:rPr>
            <w:rStyle w:val="Hyperlink"/>
            <w:snapToGrid w:val="0"/>
          </w:rPr>
          <w:t>http://www.co.highland.oh.us</w:t>
        </w:r>
      </w:hyperlink>
      <w:r>
        <w:rPr>
          <w:snapToGrid w:val="0"/>
        </w:rPr>
        <w:t xml:space="preserve"> </w:t>
      </w:r>
    </w:p>
    <w:p w14:paraId="04338CFC" w14:textId="77777777" w:rsidR="00423D88" w:rsidRDefault="00423D88" w:rsidP="00423D88">
      <w:pPr>
        <w:widowControl w:val="0"/>
        <w:jc w:val="both"/>
        <w:rPr>
          <w:snapToGrid w:val="0"/>
        </w:rPr>
      </w:pPr>
    </w:p>
    <w:p w14:paraId="48B43FD7" w14:textId="77777777" w:rsidR="00423D88" w:rsidRDefault="00423D88" w:rsidP="00423D88">
      <w:pPr>
        <w:widowControl w:val="0"/>
        <w:jc w:val="both"/>
        <w:rPr>
          <w:snapToGrid w:val="0"/>
        </w:rPr>
      </w:pPr>
      <w:r>
        <w:rPr>
          <w:snapToGrid w:val="0"/>
        </w:rPr>
        <w:t>By Order of the Board of County Commissioners</w:t>
      </w:r>
    </w:p>
    <w:p w14:paraId="4601FFF5" w14:textId="77777777" w:rsidR="00423D88" w:rsidRDefault="00423D88" w:rsidP="00423D88">
      <w:pPr>
        <w:widowControl w:val="0"/>
        <w:jc w:val="both"/>
        <w:rPr>
          <w:snapToGrid w:val="0"/>
        </w:rPr>
      </w:pPr>
      <w:smartTag w:uri="urn:schemas-microsoft-com:office:smarttags" w:element="place">
        <w:smartTag w:uri="urn:schemas-microsoft-com:office:smarttags" w:element="City">
          <w:r>
            <w:rPr>
              <w:snapToGrid w:val="0"/>
            </w:rPr>
            <w:t>Highland County</w:t>
          </w:r>
        </w:smartTag>
        <w:r>
          <w:rPr>
            <w:snapToGrid w:val="0"/>
          </w:rPr>
          <w:t xml:space="preserve">, </w:t>
        </w:r>
        <w:smartTag w:uri="urn:schemas-microsoft-com:office:smarttags" w:element="State">
          <w:r>
            <w:rPr>
              <w:snapToGrid w:val="0"/>
            </w:rPr>
            <w:t>Ohio</w:t>
          </w:r>
        </w:smartTag>
      </w:smartTag>
    </w:p>
    <w:p w14:paraId="55C54693" w14:textId="528AA4F3" w:rsidR="00423D88" w:rsidRDefault="00893E51" w:rsidP="00423D88">
      <w:pPr>
        <w:widowControl w:val="0"/>
        <w:jc w:val="both"/>
        <w:rPr>
          <w:snapToGrid w:val="0"/>
        </w:rPr>
      </w:pPr>
      <w:r>
        <w:rPr>
          <w:snapToGrid w:val="0"/>
        </w:rPr>
        <w:t>Ashleigh Willey</w:t>
      </w:r>
      <w:r w:rsidR="00423D88">
        <w:rPr>
          <w:snapToGrid w:val="0"/>
        </w:rPr>
        <w:t>, Clerk</w:t>
      </w:r>
    </w:p>
    <w:p w14:paraId="5D2FF2DB" w14:textId="77777777" w:rsidR="003F2CEB" w:rsidRDefault="003F2CEB"/>
    <w:sectPr w:rsidR="003F2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88"/>
    <w:rsid w:val="0003776B"/>
    <w:rsid w:val="002605AB"/>
    <w:rsid w:val="003D47F8"/>
    <w:rsid w:val="003F2CEB"/>
    <w:rsid w:val="00403C52"/>
    <w:rsid w:val="00423D88"/>
    <w:rsid w:val="004C2D05"/>
    <w:rsid w:val="005C5DB7"/>
    <w:rsid w:val="00604CD1"/>
    <w:rsid w:val="00605B50"/>
    <w:rsid w:val="006D47A2"/>
    <w:rsid w:val="007958BF"/>
    <w:rsid w:val="00893E51"/>
    <w:rsid w:val="00927A25"/>
    <w:rsid w:val="00954860"/>
    <w:rsid w:val="00955837"/>
    <w:rsid w:val="00AD5E20"/>
    <w:rsid w:val="00AE7AEC"/>
    <w:rsid w:val="00B60DBF"/>
    <w:rsid w:val="00BB78BD"/>
    <w:rsid w:val="00C2209E"/>
    <w:rsid w:val="00CF2106"/>
    <w:rsid w:val="00D733CB"/>
    <w:rsid w:val="00DC54D4"/>
    <w:rsid w:val="00E25359"/>
    <w:rsid w:val="00E256DC"/>
    <w:rsid w:val="00E32F71"/>
    <w:rsid w:val="00F23BE1"/>
    <w:rsid w:val="00FA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1D70B0B"/>
  <w15:chartTrackingRefBased/>
  <w15:docId w15:val="{744DAFEC-E7DD-4641-8C8B-249426935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423D88"/>
    <w:rPr>
      <w:strike w:val="0"/>
      <w:dstrike w:val="0"/>
      <w:color w:val="003399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.highland.oh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Oberrecht</dc:creator>
  <cp:keywords/>
  <dc:description/>
  <cp:lastModifiedBy>Ashleigh Willey</cp:lastModifiedBy>
  <cp:revision>20</cp:revision>
  <cp:lastPrinted>2023-06-08T12:57:00Z</cp:lastPrinted>
  <dcterms:created xsi:type="dcterms:W3CDTF">2021-02-08T17:24:00Z</dcterms:created>
  <dcterms:modified xsi:type="dcterms:W3CDTF">2026-09-18T15:50:00Z</dcterms:modified>
</cp:coreProperties>
</file>